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76" w:lineRule="auto"/>
        <w:ind w:left="0" w:firstLine="0"/>
        <w:rPr>
          <w:i w:val="0"/>
          <w:iCs w:val="0"/>
          <w:sz w:val="22"/>
          <w:szCs w:val="22"/>
        </w:rPr>
      </w:pPr>
      <w:r w:rsidDel="00000000" w:rsidR="00000000" w:rsidRPr="00000000">
        <w:rPr>
          <w:i w:val="0"/>
          <w:iCs w:val="0"/>
          <w:sz w:val="22"/>
          <w:szCs w:val="22"/>
          <w:rtl w:val="0"/>
        </w:rPr>
        <w:t xml:space="preserve">                       TERMO DE COMPROMISSO DE ESTÁGIO CURRICULAR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76" w:lineRule="auto"/>
        <w:ind w:left="111" w:right="263" w:firstLine="0"/>
        <w:jc w:val="both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Pelo presente instrumento particular, as partes a seguir nomeadas de comum acordo, celebram entre si este Termo de Compromisso de Estágio curricular obrigatório, ou não, dos alunos do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CENTRO UNIVERSITÁRIO DO SUL DE MINAS – UNIS/MG, FACULDADE DE TRÊS PONTAS – FATEPS, FACULDADE DE SÃO LOURENÇO – FSL E FACULDADE DE POUSO ALEGRE - FPA.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3"/>
        </w:numPr>
        <w:tabs>
          <w:tab w:val="left" w:leader="none" w:pos="201"/>
        </w:tabs>
        <w:spacing w:after="5" w:line="276" w:lineRule="auto"/>
        <w:ind w:left="200" w:hanging="9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 CONCEDENTE:</w:t>
        <w:br w:type="textWrapping"/>
      </w:r>
    </w:p>
    <w:tbl>
      <w:tblPr>
        <w:tblStyle w:val="Table1"/>
        <w:tblW w:w="10127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89"/>
        <w:gridCol w:w="78"/>
        <w:gridCol w:w="925"/>
        <w:gridCol w:w="4735"/>
        <w:tblGridChange w:id="0">
          <w:tblGrid>
            <w:gridCol w:w="4389"/>
            <w:gridCol w:w="78"/>
            <w:gridCol w:w="925"/>
            <w:gridCol w:w="4735"/>
          </w:tblGrid>
        </w:tblGridChange>
      </w:tblGrid>
      <w:tr>
        <w:trPr>
          <w:cantSplit w:val="0"/>
          <w:trHeight w:val="18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Razão Social: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Nome Fantasia: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Ramo de Atividade: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C.N.P.J.: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Inscrição Estadual: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Endereço Completo: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C.E.P.: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Bairro: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Cidade: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Estado: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Telefone: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E-mail: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Representante Legal: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Cargo: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6"/>
        </w:tabs>
        <w:spacing w:after="7" w:before="1" w:line="276" w:lineRule="auto"/>
        <w:ind w:left="245" w:right="0" w:hanging="135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– ESTAGIÁRIO (A):</w:t>
        <w:br w:type="textWrapping"/>
      </w:r>
    </w:p>
    <w:tbl>
      <w:tblPr>
        <w:tblStyle w:val="Table2"/>
        <w:tblW w:w="10153.000000000002" w:type="dxa"/>
        <w:jc w:val="left"/>
        <w:tblInd w:w="116.0" w:type="dxa"/>
        <w:tblLayout w:type="fixed"/>
        <w:tblLook w:val="0000"/>
      </w:tblPr>
      <w:tblGrid>
        <w:gridCol w:w="3046"/>
        <w:gridCol w:w="661"/>
        <w:gridCol w:w="1847"/>
        <w:gridCol w:w="2122"/>
        <w:gridCol w:w="2477"/>
        <w:tblGridChange w:id="0">
          <w:tblGrid>
            <w:gridCol w:w="3046"/>
            <w:gridCol w:w="661"/>
            <w:gridCol w:w="1847"/>
            <w:gridCol w:w="2122"/>
            <w:gridCol w:w="2477"/>
          </w:tblGrid>
        </w:tblGridChange>
      </w:tblGrid>
      <w:tr>
        <w:trPr>
          <w:cantSplit w:val="0"/>
          <w:trHeight w:val="18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Nome: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Matricula: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RG: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CPF: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Data de Nascimento: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Endereço: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Bairro: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bookmarkStart w:colFirst="0" w:colLast="0" w:name="_heading=h.sth8pq3yjujv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Cidade: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CEP: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Celular: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E-mail: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Curso: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Período: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6"/>
        </w:tabs>
        <w:spacing w:after="0" w:before="3" w:line="276" w:lineRule="auto"/>
        <w:ind w:left="111" w:right="266" w:hanging="20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INSTITUIÇÃO DE ENSINO: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FUNDAÇÃO DE ENSINO E PESQUISA DO SUL DE MINAS – FEPESMIG, fundação pública com personalidade jurídica de direito privado, inscrita no CNPJ/MF sob o nº. 21.420.856/0001-96, situada em Varginha, Minas Gerais, na Av. Alzira Barra Gazzola, 650 Aeroporto – CEP: 37.031-099, neste ato representada pelo Presidente da</w:t>
      </w:r>
      <w:r w:rsidDel="00000000" w:rsidR="00000000" w:rsidRPr="00000000">
        <w:rPr>
          <w:sz w:val="18"/>
          <w:szCs w:val="18"/>
          <w:rtl w:val="0"/>
        </w:rPr>
        <w:t xml:space="preserve"> FEPESMIG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Prof. </w:t>
      </w:r>
      <w:r w:rsidDel="00000000" w:rsidR="00000000" w:rsidRPr="00000000">
        <w:rPr>
          <w:sz w:val="18"/>
          <w:szCs w:val="18"/>
          <w:rtl w:val="0"/>
        </w:rPr>
        <w:t xml:space="preserve">Dr. Felipe Flausino de Oliveira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(Pelo presente instrumento, vinculado ao convênio celebrado entre a concedente), CONCEDENTE e a FUNDAÇÃO DE ENSINO E PESQUISA DO SUL DE MINAS – FEPESMIG,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MANTENEDORA DO CENTRO UNIVERSITÁRIO DO SUL DE MINAS UNIS-MG; FATEPS, FPA, FSL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 o estagiário (a) acima citado, com interveniência da INSTITUIÇÃO DE ENSINO, celebram com fundamento na Lei nº. 11.788 25 de setembro de 2008, que se regerá pelas cláusulas e condições seguintes: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CLÁUSULA 1ª.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(A) ESTAGIÁRIO (A) realizará um estágio dentro de sua linha de formação educacional, nas dependências da CONCEDENTE, sendo-lhe vedada qualquer outra atividade estranha ao seu estágio, em especial interferir no que a CONCEDENTE considere sigiloso.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7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Parágrafo Único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As atividades a serem desenvolvidas durante o estágio constam da programação acordada entre as partes, proporcionando ao estagiário (a) condições de treinamento prático, aperfeiçoamento técnico cultural, científico e de relacionamento humano.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CLÁUSULA 2ª.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Fica compromissado entre as partes que: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9"/>
          <w:tab w:val="left" w:leader="none" w:pos="4063"/>
          <w:tab w:val="left" w:leader="none" w:pos="4553"/>
          <w:tab w:val="left" w:leader="none" w:pos="5119"/>
          <w:tab w:val="left" w:leader="none" w:pos="5727"/>
          <w:tab w:val="left" w:leader="none" w:pos="6216"/>
          <w:tab w:val="left" w:leader="none" w:pos="6703"/>
        </w:tabs>
        <w:spacing w:after="0" w:before="1" w:line="276" w:lineRule="auto"/>
        <w:ind w:left="111" w:right="260" w:firstLine="167.999999999999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ESTÁGIO se realizará no período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 inicial a data final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O Aluno Estagiário deverá estar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regularmente matriculado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;</w:t>
        <w:br w:type="textWrapping"/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9"/>
          <w:tab w:val="left" w:leader="none" w:pos="4063"/>
          <w:tab w:val="left" w:leader="none" w:pos="4553"/>
          <w:tab w:val="left" w:leader="none" w:pos="5119"/>
          <w:tab w:val="left" w:leader="none" w:pos="5727"/>
          <w:tab w:val="left" w:leader="none" w:pos="6216"/>
          <w:tab w:val="left" w:leader="none" w:pos="6703"/>
        </w:tabs>
        <w:spacing w:after="0" w:before="1" w:line="276" w:lineRule="auto"/>
        <w:ind w:left="111" w:right="260" w:firstLine="167.999999999999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atividades em ESTÁGIO serão realizadas nos seguintes dias da semana: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dias da semana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das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horárioinicio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às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horáriotérmino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tendo carga horária semanal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carga horária semanal 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no seguinte local: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nomedaempresa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tendo como supervisor (a) na CONCEDENTE: Senhor (a):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supervisordaempresa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e orientador na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INSTITUIÇÃO DE ENSINO o (a)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Professor (a):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orientador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;</w:t>
        <w:br w:type="textWrapping"/>
        <w:tab/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3"/>
        </w:tabs>
        <w:spacing w:after="0" w:before="4" w:line="276" w:lineRule="auto"/>
        <w:ind w:left="111" w:right="268" w:firstLine="167.999999999999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jornada de atividade em ESTÁGIO deverá compatibilizar-se com o horário escolar do (a) ESTAGIÁRIO (A) e com o horário da  CONCEDENTE;</w:t>
        <w:br w:type="textWrapping"/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3"/>
        </w:tabs>
        <w:spacing w:after="0" w:before="0" w:line="276" w:lineRule="auto"/>
        <w:ind w:left="111" w:right="263" w:firstLine="167.999999999999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Nos períodos de férias escolares, a jornada  de estágio será estabelecida de comum acordo entre o (a)  ESTAGIÁRIO (A) e a  CONCEDENTE, com o conhecimento da INSTITUIÇÃO DE ENSINO interveniente.</w:t>
        <w:br w:type="textWrapping"/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6"/>
        </w:tabs>
        <w:spacing w:after="0" w:before="0" w:line="276" w:lineRule="auto"/>
        <w:ind w:left="111" w:right="263" w:firstLine="167.999999999999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carga horária, duração e jornada do estágio, a serem cumpridas pelo estagiário, devem ser compatíveis com a jornada escolar do aluno, definidas de comum acordo entre a Instituição de Ensino, a parte concedente de estágio e o estagiário ou seu representante legal, de forma a não prejudicar suas atividades escolares, respeitando a legislação em vigor.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42"/>
        </w:tabs>
        <w:spacing w:after="0" w:before="1" w:line="276" w:lineRule="auto"/>
        <w:ind w:left="111" w:right="26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CLÁUSULA 3ª.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(A) estagiário (a) receberá da entidade CONCEDENTE remuneração a título de bolsa para a complementação educacional no valor de R$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VALORBOLSA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42"/>
        </w:tabs>
        <w:spacing w:after="0" w:before="1" w:line="276" w:lineRule="auto"/>
        <w:ind w:left="111" w:right="26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CLÁUSULA 4ª.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Instituição de Ensino providenciará o seguro de acidentes pessoais em favor do (a) estagiário (a). A apólice de seguro de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nº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82.0061343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sob responsabilidade da seguradora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MetLife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CLÁUSULA 5ª.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 desenvolvimento do ESTÁGIO ora compromissado caberá ao (à) ESTAGIÁRIO (A):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6"/>
        </w:tabs>
        <w:spacing w:after="0" w:before="1" w:line="276" w:lineRule="auto"/>
        <w:ind w:left="675" w:right="109" w:hanging="33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Cumprir fielmente o plano de atividades de estágio, aprovada pela instituição de ensino, com a concordância da instituição concedente, primando pela eficiência, exatidão e responsabilidade em sua execução;</w:t>
        <w:br w:type="textWrapping"/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6"/>
        </w:tabs>
        <w:spacing w:after="0" w:before="1" w:line="276" w:lineRule="auto"/>
        <w:ind w:left="675" w:right="110" w:hanging="33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Atuar com zelo e dedicação na execução de suas atribuições, de forma a evidenciar desempenho satisfatório nas avaliações periódicas      a serem realizadas pelo supervisor profissional da instituição concedente que acompanha o estágio;</w:t>
        <w:br w:type="textWrapping"/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6"/>
        </w:tabs>
        <w:spacing w:after="0" w:before="0" w:line="276" w:lineRule="auto"/>
        <w:ind w:left="675" w:right="107" w:hanging="33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Comunicar ao professor-orientador ou supervisor-acadêmico do estágio curricular e à instituição concedente alterações nas atividades programadas, apresentando a devida justificativa;</w:t>
        <w:br w:type="textWrapping"/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6"/>
        </w:tabs>
        <w:spacing w:after="0" w:before="0" w:line="276" w:lineRule="auto"/>
        <w:ind w:left="675" w:right="110" w:hanging="33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Manter postura ética e profissional com relação à instituição concedente, respeitando suas normas internas, decisões administrativas e político-institucionais;</w:t>
        <w:br w:type="textWrapping"/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6"/>
        </w:tabs>
        <w:spacing w:after="0" w:before="0" w:line="276" w:lineRule="auto"/>
        <w:ind w:left="675" w:right="106" w:hanging="33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Respeitar, acatar e preservar as normas internas da instituição concedente, mantendo rígido sigilo sobre as informações de caráter privativo nela obtidas, abstendo-se de qualquer atitude que possa prejudicar o bom nome, a imagem ou a confiança interna e pública da mesma;</w:t>
        <w:br w:type="textWrapping"/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6"/>
        </w:tabs>
        <w:spacing w:after="0" w:before="0" w:line="276" w:lineRule="auto"/>
        <w:ind w:left="675" w:right="10" w:hanging="33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Publicar informações acerca da instituição concedente em relatórios, artigos científicos ou qualquer outra forma de publicação, somente mediante autorização prévia e escrita da mesma;</w:t>
        <w:br w:type="textWrapping"/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6"/>
        </w:tabs>
        <w:spacing w:after="0" w:before="0" w:line="276" w:lineRule="auto"/>
        <w:ind w:left="675" w:right="109" w:hanging="33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Manter relacionamento interpessoal e profissional de alto nível, tanto internamente, quanto com clientes e público em geral, respeitando os valores da instituição concedente e os princípios éticos da profissão;</w:t>
        <w:br w:type="textWrapping"/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6"/>
        </w:tabs>
        <w:spacing w:after="0" w:before="0" w:line="276" w:lineRule="auto"/>
        <w:ind w:left="675" w:right="0" w:hanging="34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Ressarcir a instituição concedente qualquer dano material a ela causado por negligência, imprudência ou imperícia;</w:t>
        <w:br w:type="textWrapping"/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4"/>
          <w:tab w:val="left" w:leader="none" w:pos="675"/>
        </w:tabs>
        <w:spacing w:after="0" w:before="0" w:line="276" w:lineRule="auto"/>
        <w:ind w:left="674" w:right="0" w:hanging="33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Responder judicialmente por atos ilícitos praticados durante a vigência deste documento;</w:t>
        <w:br w:type="textWrapping"/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5"/>
        </w:tabs>
        <w:spacing w:after="0" w:before="0" w:line="276" w:lineRule="auto"/>
        <w:ind w:left="675" w:right="107" w:hanging="33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Comunicar à instituição concedente, com antecedência mínima de 10 (dez) dias, a decisão de cancelar as atividades de estágio, bem como, com antecedência de pelo menos 01 (um) dia, a necessidade de faltar ao turno de trabalho, apresentando justificativa ao profissional responsável na instituição concedente;</w:t>
        <w:br w:type="textWrapping"/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6"/>
        </w:tabs>
        <w:spacing w:after="0" w:before="0" w:line="276" w:lineRule="auto"/>
        <w:ind w:left="675" w:right="104" w:hanging="33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Comunicar, expressa e formalmente, à instituição de ensino (ao responsável pelo estágio no curso) o cancelamento ou desistência do estágio, com antecedência mínima de 03 (três) dias letivos.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ind w:left="111" w:right="268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CLÁUSULA 6ª.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O presente TERMO DE COMPROMISSO DE ESTÁGIO será automaticamente cancelado por qualquer das razões abaixo:</w:t>
        <w:br w:type="textWrapping"/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6"/>
        </w:tabs>
        <w:spacing w:after="0" w:before="0" w:line="276" w:lineRule="auto"/>
        <w:ind w:left="111" w:right="268" w:firstLine="167.999999999999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 (A) ESTAGIÁRIO (A) deixar de cumprir o ESTÁGIO, não renovar sua matrícula, houver a conclusão do curso, o abandono do curso, ou  trancamento de matrícula;</w:t>
        <w:br w:type="textWrapping"/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5"/>
        </w:tabs>
        <w:spacing w:after="0" w:before="0" w:line="276" w:lineRule="auto"/>
        <w:ind w:left="464" w:right="0" w:hanging="18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Qualquer uma das partes tomarem a iniciativa do rompimento, mediante comunicação escrita;</w:t>
        <w:br w:type="textWrapping"/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3"/>
        </w:tabs>
        <w:spacing w:after="0" w:before="0" w:line="276" w:lineRule="auto"/>
        <w:ind w:left="111" w:right="263" w:firstLine="167.999999999999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Houver descumprimento deste Termo de Compromisso por qualquer outra forma, ou houver divergência inconciliável, mesmo com a  necessária interveniência da FEPESMIG.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CLÁUSULA 7ª.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Nos termos do art. 3º, “caput”, da Lei 11.788/2008, o (a) Estagiário (a) não terá, para quaisquer efeitos, vínculo empregatício com a Instituição de Ensino e nem com a Instituição Concedente, nem o recolhimento de contribuições previdenciárias e sociais, haja vista que, nos termos do §2º do art. 12 da Lei 11.788/2008, a inscrição e contribuição para o Regime Geral de Previdência Social, é uma faculdade do estagiário.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CLÁUSULA 8ª.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(a) ESTAGIÁRIO (A) manifesta de forma livre, informada e inequívoca sua concordância com o tratamento de seus dados pessoais para finalidade específica, em conformidade com a Lei nº 13.709 – Lei Geral de Proteção de Dados Pessoais (LGPD).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Parágrafo Primeiro.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(A) ESTAGIÁRIO (A) consente e concorda que a Instituição de Ensino tome decisões referentes ao tratamento de seus dados pessoais, bem como realize o tratamento de seus dados pessoais, envolvendo operações como as que se referem a coleta, produção, recepção, classificação, utilização, acesso, reprodução, transmissão, distribuição, processamento, arquivamento, armazenamento, eliminação, avaliação ou controle da informação, modificação, comunicação, transferência, difusão ou extração.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2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Parágrafo Segundo.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tratamento dos dados pessoais do (a) ESTAGIÁRIO (A) listado neste Termo de Compromisso de Estágio tem as finalidades descritas neste Termo.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2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CLÁUSULA 9ª.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partes elegem o foro da Comarca de Varginha - MG para dirimir qualquer questão que se originar deste Termo de Compromisso de Estágio e que não possa ser resolvida amigavelmente, renunciando, desde logo, a qualquer outro, por mais privilegiado que seja.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1" w:right="262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PLANO DE ATIVIDADES DO ESTÁGIO</w:t>
      </w:r>
    </w:p>
    <w:p w:rsidR="00000000" w:rsidDel="00000000" w:rsidP="00000000" w:rsidRDefault="00000000" w:rsidRPr="00000000" w14:paraId="0000007B">
      <w:pPr>
        <w:spacing w:before="5" w:line="276" w:lineRule="auto"/>
        <w:ind w:left="2396" w:right="10" w:firstLine="0"/>
        <w:rPr>
          <w:rFonts w:ascii="Arial" w:cs="Arial" w:eastAsia="Arial" w:hAnsi="Arial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Elaborado em conformidade com o parágrafo único, do artigo 7, da lei n 11.788/08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41"/>
        </w:tabs>
        <w:spacing w:after="0" w:before="0" w:line="276" w:lineRule="auto"/>
        <w:ind w:left="111" w:right="2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As atividades principais, a serem desenvolvidas pelo (a) estagiário (a), compatíveis com o contexto básico de seu curso e/ou conforme plano de  estágio serão as seguintes: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41"/>
        </w:tabs>
        <w:spacing w:after="0" w:before="0" w:line="276" w:lineRule="auto"/>
        <w:ind w:left="111" w:right="2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41"/>
        </w:tabs>
        <w:spacing w:after="0" w:before="0" w:line="276" w:lineRule="auto"/>
        <w:ind w:left="111" w:right="26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Atividades do est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á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gio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28"/>
          <w:tab w:val="left" w:leader="none" w:pos="2040"/>
          <w:tab w:val="left" w:leader="none" w:pos="2705"/>
        </w:tabs>
        <w:spacing w:after="0" w:before="160" w:line="276" w:lineRule="auto"/>
        <w:ind w:left="111" w:right="53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 por estarem de inteiro e comum acordo com as condições acima, firmam o presente compromisso.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28"/>
          <w:tab w:val="left" w:leader="none" w:pos="2040"/>
          <w:tab w:val="left" w:leader="none" w:pos="2705"/>
        </w:tabs>
        <w:spacing w:after="0" w:before="160" w:line="276" w:lineRule="auto"/>
        <w:ind w:left="111" w:right="53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Cidade,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dia de mês de ano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ATENÇÃO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: Este documento é imprescindível para a autorização do Estágio.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* Todos os campos devem ser preenchidos obrigatoriamente.</w:t>
      </w:r>
    </w:p>
    <w:p w:rsidR="00000000" w:rsidDel="00000000" w:rsidP="00000000" w:rsidRDefault="00000000" w:rsidRPr="00000000" w14:paraId="0000008A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___________________________                                                              ________________________</w:t>
      </w:r>
    </w:p>
    <w:p w:rsidR="00000000" w:rsidDel="00000000" w:rsidP="00000000" w:rsidRDefault="00000000" w:rsidRPr="00000000" w14:paraId="00000090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          Concedente                                                                                                Estagiário</w:t>
      </w:r>
    </w:p>
    <w:p w:rsidR="00000000" w:rsidDel="00000000" w:rsidP="00000000" w:rsidRDefault="00000000" w:rsidRPr="00000000" w14:paraId="00000091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___________________________                                                              ________________________</w:t>
      </w:r>
    </w:p>
    <w:p w:rsidR="00000000" w:rsidDel="00000000" w:rsidP="00000000" w:rsidRDefault="00000000" w:rsidRPr="00000000" w14:paraId="00000096">
      <w:pPr>
        <w:spacing w:line="276" w:lineRule="auto"/>
        <w:ind w:left="111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      Núcleo de Estágio                                                                                   Orientador de estágio</w:t>
      </w:r>
    </w:p>
    <w:sectPr>
      <w:headerReference r:id="rId7" w:type="default"/>
      <w:pgSz w:h="15840" w:w="12240" w:orient="portrait"/>
      <w:pgMar w:bottom="1440" w:top="1440" w:left="1080" w:right="1080" w:header="0" w:footer="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667500" cy="61468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7500" cy="6146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11" w:hanging="187"/>
      </w:pPr>
      <w:rPr>
        <w:rFonts w:ascii="Arial" w:cs="Arial" w:eastAsia="Arial" w:hAnsi="Arial"/>
        <w:sz w:val="16"/>
        <w:szCs w:val="16"/>
      </w:rPr>
    </w:lvl>
    <w:lvl w:ilvl="1">
      <w:start w:val="0"/>
      <w:numFmt w:val="bullet"/>
      <w:lvlText w:val="•"/>
      <w:lvlJc w:val="left"/>
      <w:pPr>
        <w:ind w:left="1158" w:hanging="187"/>
      </w:pPr>
      <w:rPr/>
    </w:lvl>
    <w:lvl w:ilvl="2">
      <w:start w:val="0"/>
      <w:numFmt w:val="bullet"/>
      <w:lvlText w:val="•"/>
      <w:lvlJc w:val="left"/>
      <w:pPr>
        <w:ind w:left="2196" w:hanging="187"/>
      </w:pPr>
      <w:rPr/>
    </w:lvl>
    <w:lvl w:ilvl="3">
      <w:start w:val="0"/>
      <w:numFmt w:val="bullet"/>
      <w:lvlText w:val="•"/>
      <w:lvlJc w:val="left"/>
      <w:pPr>
        <w:ind w:left="3234" w:hanging="187"/>
      </w:pPr>
      <w:rPr/>
    </w:lvl>
    <w:lvl w:ilvl="4">
      <w:start w:val="0"/>
      <w:numFmt w:val="bullet"/>
      <w:lvlText w:val="•"/>
      <w:lvlJc w:val="left"/>
      <w:pPr>
        <w:ind w:left="4272" w:hanging="187"/>
      </w:pPr>
      <w:rPr/>
    </w:lvl>
    <w:lvl w:ilvl="5">
      <w:start w:val="0"/>
      <w:numFmt w:val="bullet"/>
      <w:lvlText w:val="•"/>
      <w:lvlJc w:val="left"/>
      <w:pPr>
        <w:ind w:left="5310" w:hanging="187"/>
      </w:pPr>
      <w:rPr/>
    </w:lvl>
    <w:lvl w:ilvl="6">
      <w:start w:val="0"/>
      <w:numFmt w:val="bullet"/>
      <w:lvlText w:val="•"/>
      <w:lvlJc w:val="left"/>
      <w:pPr>
        <w:ind w:left="6348" w:hanging="187.0000000000009"/>
      </w:pPr>
      <w:rPr/>
    </w:lvl>
    <w:lvl w:ilvl="7">
      <w:start w:val="0"/>
      <w:numFmt w:val="bullet"/>
      <w:lvlText w:val="•"/>
      <w:lvlJc w:val="left"/>
      <w:pPr>
        <w:ind w:left="7386" w:hanging="187"/>
      </w:pPr>
      <w:rPr/>
    </w:lvl>
    <w:lvl w:ilvl="8">
      <w:start w:val="0"/>
      <w:numFmt w:val="bullet"/>
      <w:lvlText w:val="•"/>
      <w:lvlJc w:val="left"/>
      <w:pPr>
        <w:ind w:left="8424" w:hanging="187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675" w:hanging="339"/>
      </w:pPr>
      <w:rPr>
        <w:rFonts w:ascii="Arial" w:cs="Arial" w:eastAsia="Arial" w:hAnsi="Arial"/>
        <w:sz w:val="16"/>
        <w:szCs w:val="16"/>
      </w:rPr>
    </w:lvl>
    <w:lvl w:ilvl="1">
      <w:start w:val="0"/>
      <w:numFmt w:val="bullet"/>
      <w:lvlText w:val="•"/>
      <w:lvlJc w:val="left"/>
      <w:pPr>
        <w:ind w:left="1662" w:hanging="339.0000000000002"/>
      </w:pPr>
      <w:rPr/>
    </w:lvl>
    <w:lvl w:ilvl="2">
      <w:start w:val="0"/>
      <w:numFmt w:val="bullet"/>
      <w:lvlText w:val="•"/>
      <w:lvlJc w:val="left"/>
      <w:pPr>
        <w:ind w:left="2644" w:hanging="339.00000000000045"/>
      </w:pPr>
      <w:rPr/>
    </w:lvl>
    <w:lvl w:ilvl="3">
      <w:start w:val="0"/>
      <w:numFmt w:val="bullet"/>
      <w:lvlText w:val="•"/>
      <w:lvlJc w:val="left"/>
      <w:pPr>
        <w:ind w:left="3626" w:hanging="338.99999999999955"/>
      </w:pPr>
      <w:rPr/>
    </w:lvl>
    <w:lvl w:ilvl="4">
      <w:start w:val="0"/>
      <w:numFmt w:val="bullet"/>
      <w:lvlText w:val="•"/>
      <w:lvlJc w:val="left"/>
      <w:pPr>
        <w:ind w:left="4608" w:hanging="339"/>
      </w:pPr>
      <w:rPr/>
    </w:lvl>
    <w:lvl w:ilvl="5">
      <w:start w:val="0"/>
      <w:numFmt w:val="bullet"/>
      <w:lvlText w:val="•"/>
      <w:lvlJc w:val="left"/>
      <w:pPr>
        <w:ind w:left="5590" w:hanging="339"/>
      </w:pPr>
      <w:rPr/>
    </w:lvl>
    <w:lvl w:ilvl="6">
      <w:start w:val="0"/>
      <w:numFmt w:val="bullet"/>
      <w:lvlText w:val="•"/>
      <w:lvlJc w:val="left"/>
      <w:pPr>
        <w:ind w:left="6572" w:hanging="338.9999999999991"/>
      </w:pPr>
      <w:rPr/>
    </w:lvl>
    <w:lvl w:ilvl="7">
      <w:start w:val="0"/>
      <w:numFmt w:val="bullet"/>
      <w:lvlText w:val="•"/>
      <w:lvlJc w:val="left"/>
      <w:pPr>
        <w:ind w:left="7554" w:hanging="339"/>
      </w:pPr>
      <w:rPr/>
    </w:lvl>
    <w:lvl w:ilvl="8">
      <w:start w:val="0"/>
      <w:numFmt w:val="bullet"/>
      <w:lvlText w:val="•"/>
      <w:lvlJc w:val="left"/>
      <w:pPr>
        <w:ind w:left="8536" w:hanging="339"/>
      </w:pPr>
      <w:rPr/>
    </w:lvl>
  </w:abstractNum>
  <w:abstractNum w:abstractNumId="3">
    <w:lvl w:ilvl="0">
      <w:start w:val="1"/>
      <w:numFmt w:val="upperRoman"/>
      <w:lvlText w:val="%1"/>
      <w:lvlJc w:val="left"/>
      <w:pPr>
        <w:ind w:left="200" w:hanging="90"/>
      </w:pPr>
      <w:rPr>
        <w:rFonts w:ascii="Arial" w:cs="Arial" w:eastAsia="Arial" w:hAnsi="Arial"/>
        <w:b w:val="1"/>
        <w:bCs w:val="1"/>
        <w:sz w:val="16"/>
        <w:szCs w:val="16"/>
      </w:rPr>
    </w:lvl>
    <w:lvl w:ilvl="1">
      <w:start w:val="1"/>
      <w:numFmt w:val="lowerLetter"/>
      <w:lvlText w:val="%2)"/>
      <w:lvlJc w:val="left"/>
      <w:pPr>
        <w:ind w:left="111" w:hanging="219"/>
      </w:pPr>
      <w:rPr>
        <w:rFonts w:ascii="Arial" w:cs="Arial" w:eastAsia="Arial" w:hAnsi="Arial"/>
        <w:sz w:val="16"/>
        <w:szCs w:val="16"/>
      </w:rPr>
    </w:lvl>
    <w:lvl w:ilvl="2">
      <w:start w:val="0"/>
      <w:numFmt w:val="bullet"/>
      <w:lvlText w:val="•"/>
      <w:lvlJc w:val="left"/>
      <w:pPr>
        <w:ind w:left="1344" w:hanging="219"/>
      </w:pPr>
      <w:rPr/>
    </w:lvl>
    <w:lvl w:ilvl="3">
      <w:start w:val="0"/>
      <w:numFmt w:val="bullet"/>
      <w:lvlText w:val="•"/>
      <w:lvlJc w:val="left"/>
      <w:pPr>
        <w:ind w:left="2488" w:hanging="219"/>
      </w:pPr>
      <w:rPr/>
    </w:lvl>
    <w:lvl w:ilvl="4">
      <w:start w:val="0"/>
      <w:numFmt w:val="bullet"/>
      <w:lvlText w:val="•"/>
      <w:lvlJc w:val="left"/>
      <w:pPr>
        <w:ind w:left="3633" w:hanging="218.99999999999955"/>
      </w:pPr>
      <w:rPr/>
    </w:lvl>
    <w:lvl w:ilvl="5">
      <w:start w:val="0"/>
      <w:numFmt w:val="bullet"/>
      <w:lvlText w:val="•"/>
      <w:lvlJc w:val="left"/>
      <w:pPr>
        <w:ind w:left="4777" w:hanging="219"/>
      </w:pPr>
      <w:rPr/>
    </w:lvl>
    <w:lvl w:ilvl="6">
      <w:start w:val="0"/>
      <w:numFmt w:val="bullet"/>
      <w:lvlText w:val="•"/>
      <w:lvlJc w:val="left"/>
      <w:pPr>
        <w:ind w:left="5922" w:hanging="218.9999999999991"/>
      </w:pPr>
      <w:rPr/>
    </w:lvl>
    <w:lvl w:ilvl="7">
      <w:start w:val="0"/>
      <w:numFmt w:val="bullet"/>
      <w:lvlText w:val="•"/>
      <w:lvlJc w:val="left"/>
      <w:pPr>
        <w:ind w:left="7066" w:hanging="219"/>
      </w:pPr>
      <w:rPr/>
    </w:lvl>
    <w:lvl w:ilvl="8">
      <w:start w:val="0"/>
      <w:numFmt w:val="bullet"/>
      <w:lvlText w:val="•"/>
      <w:lvlJc w:val="left"/>
      <w:pPr>
        <w:ind w:left="8211" w:hanging="219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00"/>
    </w:pPr>
    <w:rPr>
      <w:rFonts w:ascii="Arial" w:cs="Arial" w:eastAsia="Arial" w:hAnsi="Arial"/>
      <w:b w:val="1"/>
      <w:bCs w:val="1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396" w:right="2553"/>
      <w:jc w:val="center"/>
    </w:pPr>
    <w:rPr>
      <w:rFonts w:ascii="Arial" w:cs="Arial" w:eastAsia="Arial" w:hAnsi="Arial"/>
      <w:b w:val="1"/>
      <w:bCs w:val="1"/>
      <w:i w:val="1"/>
      <w:iCs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16"/>
      <w:szCs w:val="16"/>
    </w:rPr>
  </w:style>
  <w:style w:type="paragraph" w:styleId="PargrafodaLista">
    <w:name w:val="List Paragraph"/>
    <w:basedOn w:val="Normal"/>
    <w:uiPriority w:val="1"/>
    <w:qFormat w:val="1"/>
    <w:pPr>
      <w:ind w:left="675" w:hanging="339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spacing w:line="164" w:lineRule="exact"/>
      <w:ind w:left="-1"/>
    </w:pPr>
  </w:style>
  <w:style w:type="paragraph" w:styleId="Cabealho">
    <w:name w:val="header"/>
    <w:basedOn w:val="Normal"/>
    <w:link w:val="CabealhoChar"/>
    <w:uiPriority w:val="99"/>
    <w:unhideWhenUsed w:val="1"/>
    <w:rsid w:val="00514C12"/>
    <w:pPr>
      <w:tabs>
        <w:tab w:val="center" w:pos="4513"/>
        <w:tab w:val="right" w:pos="9026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514C12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514C12"/>
    <w:pPr>
      <w:tabs>
        <w:tab w:val="center" w:pos="4513"/>
        <w:tab w:val="right" w:pos="9026"/>
      </w:tabs>
    </w:pPr>
  </w:style>
  <w:style w:type="character" w:styleId="RodapChar" w:customStyle="1">
    <w:name w:val="Rodapé Char"/>
    <w:basedOn w:val="Fontepargpadro"/>
    <w:link w:val="Rodap"/>
    <w:uiPriority w:val="99"/>
    <w:rsid w:val="00514C12"/>
    <w:rPr>
      <w:rFonts w:ascii="Arial MT" w:cs="Arial MT" w:eastAsia="Arial MT" w:hAnsi="Arial MT"/>
      <w:lang w:val="pt-PT"/>
    </w:rPr>
  </w:style>
  <w:style w:type="character" w:styleId="TextodoEspaoReservado">
    <w:name w:val="Placeholder Text"/>
    <w:basedOn w:val="Fontepargpadro"/>
    <w:uiPriority w:val="99"/>
    <w:semiHidden w:val="1"/>
    <w:rsid w:val="00687702"/>
    <w:rPr>
      <w:color w:val="808080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68770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687702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687702"/>
    <w:rPr>
      <w:rFonts w:ascii="Arial MT" w:cs="Arial MT" w:eastAsia="Arial MT" w:hAnsi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687702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687702"/>
    <w:rPr>
      <w:rFonts w:ascii="Arial MT" w:cs="Arial MT" w:eastAsia="Arial MT" w:hAnsi="Arial MT"/>
      <w:b w:val="1"/>
      <w:bCs w:val="1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87702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87702"/>
    <w:rPr>
      <w:rFonts w:ascii="Segoe UI" w:cs="Segoe UI" w:eastAsia="Arial MT" w:hAnsi="Segoe UI"/>
      <w:sz w:val="18"/>
      <w:szCs w:val="18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8uWHq22OvFSxDlMy8jVGIKArDA==">CgMxLjAyDmguc3RoOHBxM3lqdWp2OAByITFweDAwdlp2dFVoc28xOVo0aWttWklrVE5ISlNRNTVvdg==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2025-01-09T13:03:00Z</dcterms:created>
  <dc:creator>Rafaela Aparecida da SIlva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LastSaved">
    <vt:filetime>2024-12-10T00:00:00Z</vt:filetime>
  </property>
</Properties>
</file>